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33" w:rsidRPr="005754AD" w:rsidRDefault="008F5833" w:rsidP="008F116B">
      <w:pPr>
        <w:spacing w:beforeLines="100" w:before="323" w:afterLines="25" w:after="80" w:line="350" w:lineRule="exact"/>
        <w:rPr>
          <w:rFonts w:hAnsi="ＭＳ 明朝"/>
          <w:kern w:val="0"/>
          <w:sz w:val="22"/>
        </w:rPr>
      </w:pPr>
      <w:r w:rsidRPr="005754AD">
        <w:rPr>
          <w:rFonts w:hAnsi="ＭＳ 明朝" w:hint="eastAsia"/>
          <w:kern w:val="0"/>
          <w:sz w:val="22"/>
        </w:rPr>
        <w:t>別</w:t>
      </w:r>
      <w:r w:rsidR="00502051">
        <w:rPr>
          <w:rFonts w:hAnsi="ＭＳ 明朝" w:hint="eastAsia"/>
          <w:kern w:val="0"/>
          <w:sz w:val="22"/>
        </w:rPr>
        <w:t xml:space="preserve">　</w:t>
      </w:r>
      <w:r w:rsidRPr="005754AD">
        <w:rPr>
          <w:rFonts w:hAnsi="ＭＳ 明朝" w:hint="eastAsia"/>
          <w:kern w:val="0"/>
          <w:sz w:val="22"/>
        </w:rPr>
        <w:t>表（第４条関</w:t>
      </w:r>
      <w:bookmarkStart w:id="0" w:name="_GoBack"/>
      <w:bookmarkEnd w:id="0"/>
      <w:r w:rsidRPr="005754AD">
        <w:rPr>
          <w:rFonts w:hAnsi="ＭＳ 明朝" w:hint="eastAsia"/>
          <w:kern w:val="0"/>
          <w:sz w:val="22"/>
        </w:rPr>
        <w:t>係）</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799"/>
        <w:gridCol w:w="1520"/>
        <w:gridCol w:w="1517"/>
        <w:gridCol w:w="1520"/>
        <w:gridCol w:w="2695"/>
      </w:tblGrid>
      <w:tr w:rsidR="00BF376E" w:rsidTr="00BF376E">
        <w:trPr>
          <w:trHeight w:val="397"/>
        </w:trPr>
        <w:tc>
          <w:tcPr>
            <w:tcW w:w="1799" w:type="dxa"/>
            <w:vAlign w:val="center"/>
          </w:tcPr>
          <w:p w:rsidR="00BF376E" w:rsidRDefault="00BF376E" w:rsidP="00C875F7">
            <w:pPr>
              <w:spacing w:line="340" w:lineRule="exact"/>
              <w:jc w:val="center"/>
            </w:pPr>
            <w:r>
              <w:rPr>
                <w:rFonts w:hint="eastAsia"/>
              </w:rPr>
              <w:t>対象</w:t>
            </w:r>
            <w:r>
              <w:t>書類</w:t>
            </w:r>
          </w:p>
        </w:tc>
        <w:tc>
          <w:tcPr>
            <w:tcW w:w="1520" w:type="dxa"/>
            <w:vAlign w:val="center"/>
          </w:tcPr>
          <w:p w:rsidR="00BF376E" w:rsidRDefault="00BF376E" w:rsidP="00C875F7">
            <w:pPr>
              <w:spacing w:line="340" w:lineRule="exact"/>
              <w:jc w:val="center"/>
            </w:pPr>
            <w:r>
              <w:rPr>
                <w:rFonts w:hint="eastAsia"/>
              </w:rPr>
              <w:t>備 置 き</w:t>
            </w:r>
          </w:p>
        </w:tc>
        <w:tc>
          <w:tcPr>
            <w:tcW w:w="1517" w:type="dxa"/>
            <w:vAlign w:val="center"/>
          </w:tcPr>
          <w:p w:rsidR="00BF376E" w:rsidRDefault="00BF376E" w:rsidP="00C875F7">
            <w:pPr>
              <w:spacing w:line="340" w:lineRule="exact"/>
              <w:jc w:val="center"/>
            </w:pPr>
            <w:r>
              <w:rPr>
                <w:rFonts w:hint="eastAsia"/>
              </w:rPr>
              <w:t xml:space="preserve">閲　</w:t>
            </w:r>
            <w:r>
              <w:t xml:space="preserve">　</w:t>
            </w:r>
            <w:r>
              <w:rPr>
                <w:rFonts w:hint="eastAsia"/>
              </w:rPr>
              <w:t>覧</w:t>
            </w:r>
          </w:p>
        </w:tc>
        <w:tc>
          <w:tcPr>
            <w:tcW w:w="1520" w:type="dxa"/>
            <w:vAlign w:val="center"/>
          </w:tcPr>
          <w:p w:rsidR="00BF376E" w:rsidRDefault="00BF376E" w:rsidP="00C875F7">
            <w:pPr>
              <w:spacing w:line="340" w:lineRule="exact"/>
              <w:jc w:val="center"/>
            </w:pPr>
            <w:r>
              <w:rPr>
                <w:rFonts w:hint="eastAsia"/>
              </w:rPr>
              <w:t xml:space="preserve">謄　</w:t>
            </w:r>
            <w:r>
              <w:t xml:space="preserve">　</w:t>
            </w:r>
            <w:r>
              <w:rPr>
                <w:rFonts w:hint="eastAsia"/>
              </w:rPr>
              <w:t>写</w:t>
            </w:r>
          </w:p>
        </w:tc>
        <w:tc>
          <w:tcPr>
            <w:tcW w:w="2695" w:type="dxa"/>
            <w:vAlign w:val="center"/>
          </w:tcPr>
          <w:p w:rsidR="00BF376E" w:rsidRDefault="00BF376E" w:rsidP="00C875F7">
            <w:pPr>
              <w:spacing w:line="340" w:lineRule="exact"/>
              <w:jc w:val="center"/>
            </w:pPr>
            <w:r>
              <w:rPr>
                <w:rFonts w:hint="eastAsia"/>
              </w:rPr>
              <w:t xml:space="preserve">公　</w:t>
            </w:r>
            <w:r>
              <w:t xml:space="preserve">　</w:t>
            </w:r>
            <w:r>
              <w:rPr>
                <w:rFonts w:hint="eastAsia"/>
              </w:rPr>
              <w:t>表</w:t>
            </w:r>
          </w:p>
        </w:tc>
      </w:tr>
      <w:tr w:rsidR="00BF376E" w:rsidTr="00BF376E">
        <w:trPr>
          <w:trHeight w:val="567"/>
        </w:trPr>
        <w:tc>
          <w:tcPr>
            <w:tcW w:w="1799" w:type="dxa"/>
            <w:vAlign w:val="center"/>
          </w:tcPr>
          <w:p w:rsidR="00BF376E" w:rsidRDefault="00BF376E" w:rsidP="00C875F7">
            <w:pPr>
              <w:spacing w:line="340" w:lineRule="exact"/>
            </w:pPr>
            <w:r>
              <w:rPr>
                <w:rFonts w:hint="eastAsia"/>
              </w:rPr>
              <w:t>定　款</w:t>
            </w:r>
          </w:p>
        </w:tc>
        <w:tc>
          <w:tcPr>
            <w:tcW w:w="1520" w:type="dxa"/>
            <w:vAlign w:val="center"/>
          </w:tcPr>
          <w:p w:rsidR="00BF376E" w:rsidRDefault="00BF376E" w:rsidP="00C875F7">
            <w:pPr>
              <w:spacing w:line="340" w:lineRule="exact"/>
            </w:pPr>
            <w:r>
              <w:rPr>
                <w:rFonts w:hint="eastAsia"/>
              </w:rPr>
              <w:t>通　年</w:t>
            </w:r>
          </w:p>
        </w:tc>
        <w:tc>
          <w:tcPr>
            <w:tcW w:w="1517" w:type="dxa"/>
            <w:vAlign w:val="center"/>
          </w:tcPr>
          <w:p w:rsidR="00BF376E" w:rsidRDefault="00BF376E" w:rsidP="00C875F7">
            <w:pPr>
              <w:spacing w:line="340" w:lineRule="exact"/>
            </w:pPr>
            <w:r>
              <w:rPr>
                <w:rFonts w:hint="eastAsia"/>
              </w:rPr>
              <w:t>すべての</w:t>
            </w:r>
            <w:r>
              <w:t>者</w:t>
            </w:r>
          </w:p>
        </w:tc>
        <w:tc>
          <w:tcPr>
            <w:tcW w:w="1520" w:type="dxa"/>
          </w:tcPr>
          <w:p w:rsidR="00BF376E" w:rsidRDefault="00BF376E" w:rsidP="00C875F7">
            <w:pPr>
              <w:spacing w:line="340" w:lineRule="exact"/>
            </w:pPr>
            <w:r>
              <w:rPr>
                <w:rFonts w:hint="eastAsia"/>
              </w:rPr>
              <w:t>評議員</w:t>
            </w:r>
          </w:p>
          <w:p w:rsidR="00BF376E" w:rsidRDefault="00BF376E" w:rsidP="00C875F7">
            <w:pPr>
              <w:spacing w:line="340" w:lineRule="exact"/>
            </w:pPr>
            <w:r>
              <w:t>債権者</w:t>
            </w:r>
          </w:p>
        </w:tc>
        <w:tc>
          <w:tcPr>
            <w:tcW w:w="2695" w:type="dxa"/>
            <w:vAlign w:val="center"/>
          </w:tcPr>
          <w:p w:rsidR="00BF376E" w:rsidRDefault="00BF376E" w:rsidP="00C875F7">
            <w:pPr>
              <w:spacing w:line="340" w:lineRule="exact"/>
            </w:pPr>
            <w:r>
              <w:rPr>
                <w:rFonts w:hint="eastAsia"/>
              </w:rPr>
              <w:t>ホームページへの</w:t>
            </w:r>
            <w:r>
              <w:t>掲載</w:t>
            </w:r>
          </w:p>
        </w:tc>
      </w:tr>
      <w:tr w:rsidR="00BF376E" w:rsidTr="00BF376E">
        <w:trPr>
          <w:trHeight w:val="567"/>
        </w:trPr>
        <w:tc>
          <w:tcPr>
            <w:tcW w:w="1799" w:type="dxa"/>
            <w:vAlign w:val="center"/>
          </w:tcPr>
          <w:p w:rsidR="00BF376E" w:rsidRDefault="00BF376E" w:rsidP="00C875F7">
            <w:pPr>
              <w:spacing w:line="340" w:lineRule="exact"/>
            </w:pPr>
            <w:r>
              <w:rPr>
                <w:rFonts w:hint="eastAsia"/>
              </w:rPr>
              <w:t>評議員会の</w:t>
            </w:r>
            <w:r>
              <w:t>議事</w:t>
            </w:r>
            <w:r>
              <w:rPr>
                <w:rFonts w:hint="eastAsia"/>
              </w:rPr>
              <w:t>録</w:t>
            </w:r>
          </w:p>
        </w:tc>
        <w:tc>
          <w:tcPr>
            <w:tcW w:w="1520" w:type="dxa"/>
          </w:tcPr>
          <w:p w:rsidR="00BF376E" w:rsidRDefault="00BF376E" w:rsidP="00C875F7">
            <w:pPr>
              <w:spacing w:line="340" w:lineRule="exact"/>
            </w:pPr>
            <w:r>
              <w:rPr>
                <w:rFonts w:hint="eastAsia"/>
              </w:rPr>
              <w:t>評議員会の</w:t>
            </w:r>
            <w:r>
              <w:t>日</w:t>
            </w:r>
            <w:r>
              <w:rPr>
                <w:rFonts w:hint="eastAsia"/>
              </w:rPr>
              <w:t>から10年間</w:t>
            </w:r>
          </w:p>
        </w:tc>
        <w:tc>
          <w:tcPr>
            <w:tcW w:w="1517" w:type="dxa"/>
            <w:vAlign w:val="center"/>
          </w:tcPr>
          <w:p w:rsidR="00BF376E" w:rsidRDefault="00BF376E" w:rsidP="00C875F7">
            <w:pPr>
              <w:spacing w:line="340" w:lineRule="exact"/>
            </w:pPr>
            <w:r>
              <w:rPr>
                <w:rFonts w:hint="eastAsia"/>
              </w:rPr>
              <w:t>評議員</w:t>
            </w:r>
          </w:p>
          <w:p w:rsidR="00BF376E" w:rsidRDefault="00BF376E" w:rsidP="00C875F7">
            <w:pPr>
              <w:spacing w:line="340" w:lineRule="exact"/>
            </w:pPr>
            <w:r>
              <w:t>債権者</w:t>
            </w:r>
          </w:p>
        </w:tc>
        <w:tc>
          <w:tcPr>
            <w:tcW w:w="1520" w:type="dxa"/>
          </w:tcPr>
          <w:p w:rsidR="00BF376E" w:rsidRDefault="00BF376E" w:rsidP="00C875F7">
            <w:pPr>
              <w:spacing w:line="340" w:lineRule="exact"/>
            </w:pPr>
            <w:r>
              <w:rPr>
                <w:rFonts w:hint="eastAsia"/>
              </w:rPr>
              <w:t>評議員</w:t>
            </w:r>
          </w:p>
          <w:p w:rsidR="00BF376E" w:rsidRDefault="00BF376E" w:rsidP="00C875F7">
            <w:pPr>
              <w:spacing w:line="340" w:lineRule="exact"/>
            </w:pPr>
            <w:r>
              <w:t>債権者</w:t>
            </w:r>
          </w:p>
        </w:tc>
        <w:tc>
          <w:tcPr>
            <w:tcW w:w="2695" w:type="dxa"/>
            <w:vAlign w:val="center"/>
          </w:tcPr>
          <w:p w:rsidR="00BF376E" w:rsidRPr="0083332F" w:rsidRDefault="00BF376E" w:rsidP="00C875F7">
            <w:pPr>
              <w:spacing w:line="340" w:lineRule="exact"/>
              <w:jc w:val="center"/>
              <w:rPr>
                <w:w w:val="200"/>
              </w:rPr>
            </w:pPr>
            <w:r w:rsidRPr="0083332F">
              <w:rPr>
                <w:rFonts w:hint="eastAsia"/>
                <w:w w:val="200"/>
              </w:rPr>
              <w:t>－</w:t>
            </w:r>
          </w:p>
        </w:tc>
      </w:tr>
      <w:tr w:rsidR="00BF376E" w:rsidTr="00BF376E">
        <w:trPr>
          <w:trHeight w:val="737"/>
        </w:trPr>
        <w:tc>
          <w:tcPr>
            <w:tcW w:w="1799" w:type="dxa"/>
            <w:vAlign w:val="center"/>
          </w:tcPr>
          <w:p w:rsidR="00BF376E" w:rsidRDefault="00BF376E" w:rsidP="00C875F7">
            <w:pPr>
              <w:spacing w:line="340" w:lineRule="exact"/>
            </w:pPr>
            <w:r>
              <w:rPr>
                <w:rFonts w:hint="eastAsia"/>
              </w:rPr>
              <w:t>理事会の</w:t>
            </w:r>
            <w:r>
              <w:t>議事</w:t>
            </w:r>
            <w:r>
              <w:rPr>
                <w:rFonts w:hint="eastAsia"/>
              </w:rPr>
              <w:t>録</w:t>
            </w:r>
          </w:p>
        </w:tc>
        <w:tc>
          <w:tcPr>
            <w:tcW w:w="1520" w:type="dxa"/>
            <w:vAlign w:val="center"/>
          </w:tcPr>
          <w:p w:rsidR="00BF376E" w:rsidRDefault="00BF376E" w:rsidP="00C875F7">
            <w:pPr>
              <w:spacing w:line="340" w:lineRule="exact"/>
            </w:pPr>
            <w:r>
              <w:rPr>
                <w:rFonts w:hint="eastAsia"/>
              </w:rPr>
              <w:t>理事会の</w:t>
            </w:r>
            <w:r>
              <w:t>日から</w:t>
            </w:r>
            <w:r>
              <w:rPr>
                <w:rFonts w:hint="eastAsia"/>
              </w:rPr>
              <w:t>10年間</w:t>
            </w:r>
          </w:p>
        </w:tc>
        <w:tc>
          <w:tcPr>
            <w:tcW w:w="1517" w:type="dxa"/>
            <w:vAlign w:val="center"/>
          </w:tcPr>
          <w:p w:rsidR="00BF376E" w:rsidRDefault="00BF376E" w:rsidP="00C875F7">
            <w:pPr>
              <w:spacing w:line="340" w:lineRule="exact"/>
            </w:pPr>
            <w:r>
              <w:rPr>
                <w:rFonts w:hint="eastAsia"/>
              </w:rPr>
              <w:t>評議員</w:t>
            </w:r>
          </w:p>
          <w:p w:rsidR="00BF376E" w:rsidRDefault="00BF376E" w:rsidP="00C875F7">
            <w:pPr>
              <w:spacing w:line="340" w:lineRule="exact"/>
            </w:pPr>
            <w:r>
              <w:rPr>
                <w:rFonts w:hint="eastAsia"/>
              </w:rPr>
              <w:t>裁判所</w:t>
            </w:r>
            <w:r>
              <w:t>の許可を得た債権者</w:t>
            </w:r>
          </w:p>
        </w:tc>
        <w:tc>
          <w:tcPr>
            <w:tcW w:w="1520" w:type="dxa"/>
            <w:vAlign w:val="center"/>
          </w:tcPr>
          <w:p w:rsidR="00BF376E" w:rsidRDefault="00BF376E" w:rsidP="00C875F7">
            <w:pPr>
              <w:spacing w:line="340" w:lineRule="exact"/>
            </w:pPr>
            <w:r>
              <w:rPr>
                <w:rFonts w:hint="eastAsia"/>
              </w:rPr>
              <w:t>評議員</w:t>
            </w:r>
          </w:p>
          <w:p w:rsidR="00BF376E" w:rsidRDefault="00BF376E" w:rsidP="00C875F7">
            <w:pPr>
              <w:spacing w:line="340" w:lineRule="exact"/>
            </w:pPr>
            <w:r>
              <w:rPr>
                <w:rFonts w:hint="eastAsia"/>
              </w:rPr>
              <w:t>裁判所</w:t>
            </w:r>
            <w:r>
              <w:t>の許可を得た債権者</w:t>
            </w:r>
          </w:p>
        </w:tc>
        <w:tc>
          <w:tcPr>
            <w:tcW w:w="2695" w:type="dxa"/>
            <w:vAlign w:val="center"/>
          </w:tcPr>
          <w:p w:rsidR="00BF376E" w:rsidRPr="0083332F" w:rsidRDefault="00BF376E" w:rsidP="00C875F7">
            <w:pPr>
              <w:spacing w:line="340" w:lineRule="exact"/>
              <w:jc w:val="center"/>
              <w:rPr>
                <w:w w:val="200"/>
              </w:rPr>
            </w:pPr>
            <w:r w:rsidRPr="0083332F">
              <w:rPr>
                <w:rFonts w:hint="eastAsia"/>
                <w:w w:val="200"/>
              </w:rPr>
              <w:t>－</w:t>
            </w:r>
          </w:p>
        </w:tc>
      </w:tr>
      <w:tr w:rsidR="00BF376E" w:rsidTr="00BF376E">
        <w:trPr>
          <w:trHeight w:val="567"/>
        </w:trPr>
        <w:tc>
          <w:tcPr>
            <w:tcW w:w="1799" w:type="dxa"/>
            <w:vAlign w:val="center"/>
          </w:tcPr>
          <w:p w:rsidR="00BF376E" w:rsidRDefault="00BF376E" w:rsidP="00C875F7">
            <w:pPr>
              <w:spacing w:line="340" w:lineRule="exact"/>
            </w:pPr>
            <w:r>
              <w:rPr>
                <w:rFonts w:hint="eastAsia"/>
              </w:rPr>
              <w:t>会計帳簿又は</w:t>
            </w:r>
            <w:r>
              <w:t>これに関する</w:t>
            </w:r>
            <w:r>
              <w:rPr>
                <w:rFonts w:hint="eastAsia"/>
              </w:rPr>
              <w:t>資料</w:t>
            </w:r>
          </w:p>
        </w:tc>
        <w:tc>
          <w:tcPr>
            <w:tcW w:w="1520" w:type="dxa"/>
            <w:vAlign w:val="center"/>
          </w:tcPr>
          <w:p w:rsidR="00BF376E" w:rsidRPr="0083332F" w:rsidRDefault="00BF376E" w:rsidP="00C875F7">
            <w:pPr>
              <w:spacing w:line="340" w:lineRule="exact"/>
              <w:jc w:val="center"/>
              <w:rPr>
                <w:w w:val="200"/>
              </w:rPr>
            </w:pPr>
            <w:r w:rsidRPr="0083332F">
              <w:rPr>
                <w:rFonts w:hint="eastAsia"/>
                <w:w w:val="200"/>
              </w:rPr>
              <w:t>－</w:t>
            </w:r>
          </w:p>
        </w:tc>
        <w:tc>
          <w:tcPr>
            <w:tcW w:w="1517" w:type="dxa"/>
          </w:tcPr>
          <w:p w:rsidR="00BF376E" w:rsidRDefault="00BF376E" w:rsidP="00C875F7">
            <w:pPr>
              <w:spacing w:line="340" w:lineRule="exact"/>
            </w:pPr>
            <w:r>
              <w:rPr>
                <w:rFonts w:hint="eastAsia"/>
              </w:rPr>
              <w:t>会計監査人</w:t>
            </w:r>
          </w:p>
          <w:p w:rsidR="00BF376E" w:rsidRDefault="00BF376E" w:rsidP="00C875F7">
            <w:pPr>
              <w:spacing w:line="340" w:lineRule="exact"/>
            </w:pPr>
            <w:r>
              <w:rPr>
                <w:rFonts w:hint="eastAsia"/>
              </w:rPr>
              <w:t>評議員</w:t>
            </w:r>
          </w:p>
        </w:tc>
        <w:tc>
          <w:tcPr>
            <w:tcW w:w="1520" w:type="dxa"/>
          </w:tcPr>
          <w:p w:rsidR="00BF376E" w:rsidRDefault="00BF376E" w:rsidP="00C875F7">
            <w:pPr>
              <w:spacing w:line="340" w:lineRule="exact"/>
            </w:pPr>
            <w:r>
              <w:rPr>
                <w:rFonts w:hint="eastAsia"/>
              </w:rPr>
              <w:t>会計監査人</w:t>
            </w:r>
          </w:p>
          <w:p w:rsidR="00BF376E" w:rsidRDefault="00BF376E" w:rsidP="00C875F7">
            <w:pPr>
              <w:spacing w:line="340" w:lineRule="exact"/>
            </w:pPr>
            <w:r>
              <w:rPr>
                <w:rFonts w:hint="eastAsia"/>
              </w:rPr>
              <w:t>評議員</w:t>
            </w:r>
          </w:p>
        </w:tc>
        <w:tc>
          <w:tcPr>
            <w:tcW w:w="2695" w:type="dxa"/>
            <w:vAlign w:val="center"/>
          </w:tcPr>
          <w:p w:rsidR="00BF376E" w:rsidRPr="0083332F" w:rsidRDefault="00BF376E" w:rsidP="00C875F7">
            <w:pPr>
              <w:spacing w:line="340" w:lineRule="exact"/>
              <w:jc w:val="center"/>
              <w:rPr>
                <w:w w:val="200"/>
              </w:rPr>
            </w:pPr>
            <w:r w:rsidRPr="0083332F">
              <w:rPr>
                <w:rFonts w:hint="eastAsia"/>
                <w:w w:val="200"/>
              </w:rPr>
              <w:t>－</w:t>
            </w:r>
          </w:p>
        </w:tc>
      </w:tr>
      <w:tr w:rsidR="00BF376E" w:rsidRPr="00265827" w:rsidTr="00BF376E">
        <w:trPr>
          <w:trHeight w:val="850"/>
        </w:trPr>
        <w:tc>
          <w:tcPr>
            <w:tcW w:w="1799" w:type="dxa"/>
            <w:vAlign w:val="center"/>
          </w:tcPr>
          <w:p w:rsidR="00BF376E" w:rsidRDefault="00BF376E" w:rsidP="00C875F7">
            <w:pPr>
              <w:spacing w:line="340" w:lineRule="exact"/>
            </w:pPr>
            <w:r>
              <w:rPr>
                <w:rFonts w:hint="eastAsia"/>
              </w:rPr>
              <w:t>計算書類等（計算書類</w:t>
            </w:r>
            <w:r>
              <w:t>・事業報告・附属明細書・監査報告・会計監査報告</w:t>
            </w:r>
            <w:r>
              <w:rPr>
                <w:rFonts w:hint="eastAsia"/>
              </w:rPr>
              <w:t>）</w:t>
            </w:r>
          </w:p>
        </w:tc>
        <w:tc>
          <w:tcPr>
            <w:tcW w:w="1520" w:type="dxa"/>
            <w:vAlign w:val="center"/>
          </w:tcPr>
          <w:p w:rsidR="00BF376E" w:rsidRDefault="00BF376E" w:rsidP="00C875F7">
            <w:pPr>
              <w:spacing w:line="340" w:lineRule="exact"/>
            </w:pPr>
            <w:r>
              <w:rPr>
                <w:rFonts w:hint="eastAsia"/>
              </w:rPr>
              <w:t>定時</w:t>
            </w:r>
            <w:r>
              <w:t>評議員会の日</w:t>
            </w:r>
            <w:r>
              <w:rPr>
                <w:rFonts w:hint="eastAsia"/>
              </w:rPr>
              <w:t>の</w:t>
            </w:r>
            <w:r>
              <w:t>２週間前の日から５年間</w:t>
            </w:r>
          </w:p>
        </w:tc>
        <w:tc>
          <w:tcPr>
            <w:tcW w:w="1517" w:type="dxa"/>
            <w:vAlign w:val="center"/>
          </w:tcPr>
          <w:p w:rsidR="00BF376E" w:rsidRDefault="00BF376E" w:rsidP="00C875F7">
            <w:pPr>
              <w:spacing w:line="340" w:lineRule="exact"/>
            </w:pPr>
            <w:r>
              <w:rPr>
                <w:rFonts w:hint="eastAsia"/>
              </w:rPr>
              <w:t>すべての</w:t>
            </w:r>
            <w:r>
              <w:t>者</w:t>
            </w:r>
          </w:p>
        </w:tc>
        <w:tc>
          <w:tcPr>
            <w:tcW w:w="1520" w:type="dxa"/>
            <w:vAlign w:val="center"/>
          </w:tcPr>
          <w:p w:rsidR="00BF376E" w:rsidRDefault="00BF376E" w:rsidP="00C875F7">
            <w:pPr>
              <w:spacing w:line="340" w:lineRule="exact"/>
            </w:pPr>
            <w:r>
              <w:rPr>
                <w:rFonts w:hint="eastAsia"/>
              </w:rPr>
              <w:t>評議員</w:t>
            </w:r>
          </w:p>
          <w:p w:rsidR="00BF376E" w:rsidRDefault="00BF376E" w:rsidP="00C875F7">
            <w:pPr>
              <w:spacing w:line="340" w:lineRule="exact"/>
            </w:pPr>
            <w:r>
              <w:t>債権者</w:t>
            </w:r>
          </w:p>
        </w:tc>
        <w:tc>
          <w:tcPr>
            <w:tcW w:w="2695" w:type="dxa"/>
            <w:vAlign w:val="center"/>
          </w:tcPr>
          <w:p w:rsidR="00BF376E" w:rsidRPr="00B07C0B" w:rsidRDefault="00BF376E" w:rsidP="00C875F7">
            <w:pPr>
              <w:spacing w:line="340" w:lineRule="exact"/>
            </w:pPr>
            <w:r>
              <w:rPr>
                <w:rFonts w:hint="eastAsia"/>
              </w:rPr>
              <w:t>計算書類</w:t>
            </w:r>
            <w:r>
              <w:t>（</w:t>
            </w:r>
            <w:r>
              <w:rPr>
                <w:rFonts w:hint="eastAsia"/>
              </w:rPr>
              <w:t>貸借対照表</w:t>
            </w:r>
            <w:r>
              <w:t>・収支計算書）</w:t>
            </w:r>
            <w:r>
              <w:rPr>
                <w:rFonts w:hint="eastAsia"/>
              </w:rPr>
              <w:t>及び事業</w:t>
            </w:r>
            <w:r>
              <w:t>報告</w:t>
            </w:r>
            <w:r>
              <w:rPr>
                <w:rFonts w:hint="eastAsia"/>
              </w:rPr>
              <w:t>の</w:t>
            </w:r>
            <w:r>
              <w:t>ホームページ</w:t>
            </w:r>
            <w:r>
              <w:rPr>
                <w:rFonts w:hint="eastAsia"/>
              </w:rPr>
              <w:t>への</w:t>
            </w:r>
            <w:r>
              <w:t>掲載</w:t>
            </w:r>
            <w:r>
              <w:rPr>
                <w:rFonts w:hint="eastAsia"/>
              </w:rPr>
              <w:t>又は独立行政法人福祉医療機構の財務諸表等電子開示システムへの登録</w:t>
            </w:r>
          </w:p>
        </w:tc>
      </w:tr>
      <w:tr w:rsidR="00BF376E" w:rsidTr="00BF376E">
        <w:trPr>
          <w:trHeight w:val="454"/>
        </w:trPr>
        <w:tc>
          <w:tcPr>
            <w:tcW w:w="1799" w:type="dxa"/>
            <w:vAlign w:val="center"/>
          </w:tcPr>
          <w:p w:rsidR="00BF376E" w:rsidRDefault="00BF376E" w:rsidP="00C875F7">
            <w:pPr>
              <w:spacing w:line="340" w:lineRule="exact"/>
            </w:pPr>
            <w:r>
              <w:rPr>
                <w:rFonts w:hint="eastAsia"/>
              </w:rPr>
              <w:t>財産</w:t>
            </w:r>
            <w:r>
              <w:t>目録</w:t>
            </w:r>
          </w:p>
        </w:tc>
        <w:tc>
          <w:tcPr>
            <w:tcW w:w="1520" w:type="dxa"/>
          </w:tcPr>
          <w:p w:rsidR="00BF376E" w:rsidRDefault="00BF376E" w:rsidP="00C875F7">
            <w:pPr>
              <w:spacing w:line="340" w:lineRule="exact"/>
            </w:pPr>
            <w:r>
              <w:rPr>
                <w:rFonts w:hint="eastAsia"/>
              </w:rPr>
              <w:t>５年間</w:t>
            </w:r>
          </w:p>
        </w:tc>
        <w:tc>
          <w:tcPr>
            <w:tcW w:w="1517" w:type="dxa"/>
            <w:vAlign w:val="center"/>
          </w:tcPr>
          <w:p w:rsidR="00BF376E" w:rsidRDefault="00BF376E" w:rsidP="00C875F7">
            <w:pPr>
              <w:spacing w:line="340" w:lineRule="exact"/>
            </w:pPr>
            <w:r>
              <w:rPr>
                <w:rFonts w:hint="eastAsia"/>
              </w:rPr>
              <w:t>すべての</w:t>
            </w:r>
            <w:r>
              <w:t>者</w:t>
            </w:r>
          </w:p>
        </w:tc>
        <w:tc>
          <w:tcPr>
            <w:tcW w:w="1520" w:type="dxa"/>
            <w:vAlign w:val="center"/>
          </w:tcPr>
          <w:p w:rsidR="00BF376E" w:rsidRPr="0083332F" w:rsidRDefault="00BF376E" w:rsidP="00C875F7">
            <w:pPr>
              <w:spacing w:line="340" w:lineRule="exact"/>
              <w:jc w:val="center"/>
              <w:rPr>
                <w:w w:val="200"/>
              </w:rPr>
            </w:pPr>
            <w:r w:rsidRPr="0083332F">
              <w:rPr>
                <w:rFonts w:hint="eastAsia"/>
                <w:w w:val="200"/>
              </w:rPr>
              <w:t>－</w:t>
            </w:r>
          </w:p>
        </w:tc>
        <w:tc>
          <w:tcPr>
            <w:tcW w:w="2695" w:type="dxa"/>
            <w:vAlign w:val="center"/>
          </w:tcPr>
          <w:p w:rsidR="00BF376E" w:rsidRPr="0083332F" w:rsidRDefault="00BF376E" w:rsidP="00C875F7">
            <w:pPr>
              <w:spacing w:line="340" w:lineRule="exact"/>
              <w:jc w:val="center"/>
              <w:rPr>
                <w:w w:val="200"/>
              </w:rPr>
            </w:pPr>
            <w:r w:rsidRPr="0083332F">
              <w:rPr>
                <w:rFonts w:hint="eastAsia"/>
                <w:w w:val="200"/>
              </w:rPr>
              <w:t>－</w:t>
            </w:r>
          </w:p>
        </w:tc>
      </w:tr>
      <w:tr w:rsidR="00BF376E" w:rsidTr="00BF376E">
        <w:trPr>
          <w:trHeight w:val="850"/>
        </w:trPr>
        <w:tc>
          <w:tcPr>
            <w:tcW w:w="1799" w:type="dxa"/>
            <w:vAlign w:val="center"/>
          </w:tcPr>
          <w:p w:rsidR="00BF376E" w:rsidRDefault="00BF376E" w:rsidP="00C875F7">
            <w:pPr>
              <w:spacing w:line="340" w:lineRule="exact"/>
            </w:pPr>
            <w:r>
              <w:rPr>
                <w:rFonts w:hint="eastAsia"/>
              </w:rPr>
              <w:t>役員等</w:t>
            </w:r>
            <w:r>
              <w:t>名簿</w:t>
            </w:r>
          </w:p>
        </w:tc>
        <w:tc>
          <w:tcPr>
            <w:tcW w:w="1520" w:type="dxa"/>
            <w:vAlign w:val="center"/>
          </w:tcPr>
          <w:p w:rsidR="00BF376E" w:rsidRDefault="00BF376E" w:rsidP="00C875F7">
            <w:pPr>
              <w:spacing w:line="340" w:lineRule="exact"/>
            </w:pPr>
            <w:r>
              <w:rPr>
                <w:rFonts w:hint="eastAsia"/>
              </w:rPr>
              <w:t>５年間</w:t>
            </w:r>
          </w:p>
        </w:tc>
        <w:tc>
          <w:tcPr>
            <w:tcW w:w="1517" w:type="dxa"/>
            <w:vAlign w:val="center"/>
          </w:tcPr>
          <w:p w:rsidR="00BF376E" w:rsidRDefault="00BF376E" w:rsidP="00C875F7">
            <w:pPr>
              <w:spacing w:line="340" w:lineRule="exact"/>
            </w:pPr>
            <w:r>
              <w:rPr>
                <w:rFonts w:hint="eastAsia"/>
              </w:rPr>
              <w:t>すべての</w:t>
            </w:r>
            <w:r>
              <w:t>者</w:t>
            </w:r>
          </w:p>
        </w:tc>
        <w:tc>
          <w:tcPr>
            <w:tcW w:w="1520" w:type="dxa"/>
            <w:vAlign w:val="center"/>
          </w:tcPr>
          <w:p w:rsidR="00BF376E" w:rsidRPr="0083332F" w:rsidRDefault="00BF376E" w:rsidP="00C875F7">
            <w:pPr>
              <w:spacing w:line="340" w:lineRule="exact"/>
              <w:jc w:val="center"/>
              <w:rPr>
                <w:w w:val="200"/>
              </w:rPr>
            </w:pPr>
            <w:r w:rsidRPr="0083332F">
              <w:rPr>
                <w:rFonts w:hint="eastAsia"/>
                <w:w w:val="200"/>
              </w:rPr>
              <w:t>－</w:t>
            </w:r>
          </w:p>
        </w:tc>
        <w:tc>
          <w:tcPr>
            <w:tcW w:w="2695" w:type="dxa"/>
            <w:vAlign w:val="center"/>
          </w:tcPr>
          <w:p w:rsidR="00BF376E" w:rsidRDefault="00BF376E" w:rsidP="00C875F7">
            <w:pPr>
              <w:spacing w:line="340" w:lineRule="exact"/>
            </w:pPr>
            <w:r>
              <w:rPr>
                <w:rFonts w:hint="eastAsia"/>
              </w:rPr>
              <w:t>ホームページへの</w:t>
            </w:r>
            <w:r>
              <w:t>掲載</w:t>
            </w:r>
            <w:r>
              <w:rPr>
                <w:rFonts w:hint="eastAsia"/>
              </w:rPr>
              <w:t>又は独立行政法人福祉医療機構の財務諸表等電子開示システムへの登録</w:t>
            </w:r>
          </w:p>
        </w:tc>
      </w:tr>
      <w:tr w:rsidR="00BF376E" w:rsidTr="00BF376E">
        <w:trPr>
          <w:trHeight w:val="567"/>
        </w:trPr>
        <w:tc>
          <w:tcPr>
            <w:tcW w:w="1799" w:type="dxa"/>
            <w:vAlign w:val="center"/>
          </w:tcPr>
          <w:p w:rsidR="00BF376E" w:rsidRDefault="00BF376E" w:rsidP="00C875F7">
            <w:pPr>
              <w:spacing w:line="340" w:lineRule="exact"/>
            </w:pPr>
            <w:r>
              <w:rPr>
                <w:rFonts w:hint="eastAsia"/>
              </w:rPr>
              <w:t>報酬等の</w:t>
            </w:r>
            <w:r>
              <w:t>支給</w:t>
            </w:r>
            <w:r>
              <w:rPr>
                <w:rFonts w:hint="eastAsia"/>
              </w:rPr>
              <w:t>の</w:t>
            </w:r>
            <w:r>
              <w:t>基準</w:t>
            </w:r>
            <w:r>
              <w:rPr>
                <w:rFonts w:hint="eastAsia"/>
              </w:rPr>
              <w:t>を記載した書類</w:t>
            </w:r>
          </w:p>
        </w:tc>
        <w:tc>
          <w:tcPr>
            <w:tcW w:w="1520" w:type="dxa"/>
            <w:vAlign w:val="center"/>
          </w:tcPr>
          <w:p w:rsidR="00BF376E" w:rsidRDefault="00BF376E" w:rsidP="00C875F7">
            <w:pPr>
              <w:spacing w:line="340" w:lineRule="exact"/>
            </w:pPr>
            <w:r>
              <w:rPr>
                <w:rFonts w:hint="eastAsia"/>
              </w:rPr>
              <w:t>５年間</w:t>
            </w:r>
          </w:p>
        </w:tc>
        <w:tc>
          <w:tcPr>
            <w:tcW w:w="1517" w:type="dxa"/>
            <w:vAlign w:val="center"/>
          </w:tcPr>
          <w:p w:rsidR="00BF376E" w:rsidRDefault="00BF376E" w:rsidP="00C875F7">
            <w:pPr>
              <w:spacing w:line="340" w:lineRule="exact"/>
            </w:pPr>
            <w:r>
              <w:rPr>
                <w:rFonts w:hint="eastAsia"/>
              </w:rPr>
              <w:t>すべての</w:t>
            </w:r>
            <w:r>
              <w:t>者</w:t>
            </w:r>
          </w:p>
        </w:tc>
        <w:tc>
          <w:tcPr>
            <w:tcW w:w="1520" w:type="dxa"/>
            <w:vAlign w:val="center"/>
          </w:tcPr>
          <w:p w:rsidR="00BF376E" w:rsidRPr="0083332F" w:rsidRDefault="00BF376E" w:rsidP="00C875F7">
            <w:pPr>
              <w:spacing w:line="340" w:lineRule="exact"/>
              <w:jc w:val="center"/>
              <w:rPr>
                <w:w w:val="200"/>
              </w:rPr>
            </w:pPr>
            <w:r w:rsidRPr="0083332F">
              <w:rPr>
                <w:rFonts w:hint="eastAsia"/>
                <w:w w:val="200"/>
              </w:rPr>
              <w:t>－</w:t>
            </w:r>
          </w:p>
        </w:tc>
        <w:tc>
          <w:tcPr>
            <w:tcW w:w="2695" w:type="dxa"/>
            <w:vAlign w:val="center"/>
          </w:tcPr>
          <w:p w:rsidR="00BF376E" w:rsidRDefault="00BF376E" w:rsidP="00C875F7">
            <w:pPr>
              <w:spacing w:line="340" w:lineRule="exact"/>
            </w:pPr>
            <w:r>
              <w:rPr>
                <w:rFonts w:hint="eastAsia"/>
              </w:rPr>
              <w:t>ホームページへの</w:t>
            </w:r>
            <w:r>
              <w:t>掲載</w:t>
            </w:r>
          </w:p>
        </w:tc>
      </w:tr>
      <w:tr w:rsidR="00BF376E" w:rsidTr="00BF376E">
        <w:trPr>
          <w:trHeight w:val="850"/>
        </w:trPr>
        <w:tc>
          <w:tcPr>
            <w:tcW w:w="1799" w:type="dxa"/>
            <w:vAlign w:val="center"/>
          </w:tcPr>
          <w:p w:rsidR="00BF376E" w:rsidRDefault="00BF376E" w:rsidP="00C875F7">
            <w:pPr>
              <w:spacing w:line="340" w:lineRule="exact"/>
            </w:pPr>
            <w:r>
              <w:rPr>
                <w:rFonts w:hint="eastAsia"/>
              </w:rPr>
              <w:t>事業の</w:t>
            </w:r>
            <w:r>
              <w:t>概要</w:t>
            </w:r>
            <w:r>
              <w:rPr>
                <w:rFonts w:hint="eastAsia"/>
              </w:rPr>
              <w:t>その他の</w:t>
            </w:r>
            <w:r>
              <w:t>事項を記載した書類</w:t>
            </w:r>
          </w:p>
        </w:tc>
        <w:tc>
          <w:tcPr>
            <w:tcW w:w="1520" w:type="dxa"/>
            <w:vAlign w:val="center"/>
          </w:tcPr>
          <w:p w:rsidR="00BF376E" w:rsidRDefault="00BF376E" w:rsidP="00C875F7">
            <w:pPr>
              <w:spacing w:line="340" w:lineRule="exact"/>
            </w:pPr>
            <w:r>
              <w:rPr>
                <w:rFonts w:hint="eastAsia"/>
              </w:rPr>
              <w:t>５年間</w:t>
            </w:r>
          </w:p>
        </w:tc>
        <w:tc>
          <w:tcPr>
            <w:tcW w:w="1517" w:type="dxa"/>
            <w:vAlign w:val="center"/>
          </w:tcPr>
          <w:p w:rsidR="00BF376E" w:rsidRDefault="00BF376E" w:rsidP="00C875F7">
            <w:pPr>
              <w:spacing w:line="340" w:lineRule="exact"/>
            </w:pPr>
            <w:r>
              <w:rPr>
                <w:rFonts w:hint="eastAsia"/>
              </w:rPr>
              <w:t>すべての</w:t>
            </w:r>
            <w:r>
              <w:t>者</w:t>
            </w:r>
          </w:p>
        </w:tc>
        <w:tc>
          <w:tcPr>
            <w:tcW w:w="1520" w:type="dxa"/>
            <w:vAlign w:val="center"/>
          </w:tcPr>
          <w:p w:rsidR="00BF376E" w:rsidRPr="0083332F" w:rsidRDefault="00BF376E" w:rsidP="00C875F7">
            <w:pPr>
              <w:spacing w:line="340" w:lineRule="exact"/>
              <w:jc w:val="center"/>
              <w:rPr>
                <w:w w:val="200"/>
              </w:rPr>
            </w:pPr>
            <w:r w:rsidRPr="0083332F">
              <w:rPr>
                <w:rFonts w:hint="eastAsia"/>
                <w:w w:val="200"/>
              </w:rPr>
              <w:t>－</w:t>
            </w:r>
          </w:p>
        </w:tc>
        <w:tc>
          <w:tcPr>
            <w:tcW w:w="2695" w:type="dxa"/>
            <w:vAlign w:val="center"/>
          </w:tcPr>
          <w:p w:rsidR="00BF376E" w:rsidRDefault="00BF376E" w:rsidP="00C875F7">
            <w:pPr>
              <w:spacing w:line="340" w:lineRule="exact"/>
            </w:pPr>
            <w:r>
              <w:rPr>
                <w:rFonts w:hint="eastAsia"/>
              </w:rPr>
              <w:t>ホームページへの</w:t>
            </w:r>
            <w:r>
              <w:t>掲載</w:t>
            </w:r>
            <w:r>
              <w:rPr>
                <w:rFonts w:hint="eastAsia"/>
              </w:rPr>
              <w:t>又は独立行政法人福祉医療機構の財務諸表等電子開示システムへの登録</w:t>
            </w:r>
          </w:p>
        </w:tc>
      </w:tr>
      <w:tr w:rsidR="00BF376E" w:rsidTr="00BF376E">
        <w:trPr>
          <w:trHeight w:val="454"/>
        </w:trPr>
        <w:tc>
          <w:tcPr>
            <w:tcW w:w="1799" w:type="dxa"/>
            <w:vAlign w:val="center"/>
          </w:tcPr>
          <w:p w:rsidR="00BF376E" w:rsidRDefault="00BF376E" w:rsidP="00C875F7">
            <w:pPr>
              <w:spacing w:line="340" w:lineRule="exact"/>
            </w:pPr>
            <w:r>
              <w:rPr>
                <w:rFonts w:hint="eastAsia"/>
              </w:rPr>
              <w:t>事業計画書</w:t>
            </w:r>
          </w:p>
        </w:tc>
        <w:tc>
          <w:tcPr>
            <w:tcW w:w="1520" w:type="dxa"/>
            <w:vAlign w:val="center"/>
          </w:tcPr>
          <w:p w:rsidR="00BF376E" w:rsidRDefault="00BF376E" w:rsidP="00C875F7">
            <w:pPr>
              <w:spacing w:line="340" w:lineRule="exact"/>
            </w:pPr>
            <w:r>
              <w:rPr>
                <w:rFonts w:hint="eastAsia"/>
              </w:rPr>
              <w:t>５年間</w:t>
            </w:r>
          </w:p>
        </w:tc>
        <w:tc>
          <w:tcPr>
            <w:tcW w:w="1517" w:type="dxa"/>
          </w:tcPr>
          <w:p w:rsidR="00BF376E" w:rsidRDefault="00BF376E" w:rsidP="00C875F7">
            <w:pPr>
              <w:spacing w:line="340" w:lineRule="exact"/>
            </w:pPr>
            <w:r>
              <w:rPr>
                <w:rFonts w:hint="eastAsia"/>
              </w:rPr>
              <w:t>すべての</w:t>
            </w:r>
            <w:r>
              <w:t>者</w:t>
            </w:r>
          </w:p>
        </w:tc>
        <w:tc>
          <w:tcPr>
            <w:tcW w:w="1520" w:type="dxa"/>
            <w:vAlign w:val="center"/>
          </w:tcPr>
          <w:p w:rsidR="00BF376E" w:rsidRPr="0083332F" w:rsidRDefault="00BF376E" w:rsidP="00C875F7">
            <w:pPr>
              <w:spacing w:line="340" w:lineRule="exact"/>
              <w:jc w:val="center"/>
              <w:rPr>
                <w:w w:val="200"/>
              </w:rPr>
            </w:pPr>
            <w:r w:rsidRPr="0083332F">
              <w:rPr>
                <w:rFonts w:hint="eastAsia"/>
                <w:w w:val="200"/>
              </w:rPr>
              <w:t>－</w:t>
            </w:r>
          </w:p>
        </w:tc>
        <w:tc>
          <w:tcPr>
            <w:tcW w:w="2695" w:type="dxa"/>
            <w:vAlign w:val="center"/>
          </w:tcPr>
          <w:p w:rsidR="00BF376E" w:rsidRDefault="00BF376E" w:rsidP="00C875F7">
            <w:pPr>
              <w:spacing w:line="340" w:lineRule="exact"/>
            </w:pPr>
            <w:r>
              <w:rPr>
                <w:rFonts w:hint="eastAsia"/>
              </w:rPr>
              <w:t>ホームページへの</w:t>
            </w:r>
            <w:r>
              <w:t>掲載</w:t>
            </w:r>
          </w:p>
        </w:tc>
      </w:tr>
      <w:tr w:rsidR="00BF376E" w:rsidTr="00BF376E">
        <w:trPr>
          <w:trHeight w:val="737"/>
        </w:trPr>
        <w:tc>
          <w:tcPr>
            <w:tcW w:w="1799" w:type="dxa"/>
            <w:vAlign w:val="center"/>
          </w:tcPr>
          <w:p w:rsidR="00BF376E" w:rsidRDefault="00BF376E" w:rsidP="00C875F7">
            <w:pPr>
              <w:spacing w:line="340" w:lineRule="exact"/>
            </w:pPr>
            <w:r>
              <w:rPr>
                <w:rFonts w:hint="eastAsia"/>
              </w:rPr>
              <w:t>収支予算書</w:t>
            </w:r>
          </w:p>
        </w:tc>
        <w:tc>
          <w:tcPr>
            <w:tcW w:w="1520" w:type="dxa"/>
          </w:tcPr>
          <w:p w:rsidR="00BF376E" w:rsidRDefault="00BF376E" w:rsidP="00C875F7">
            <w:pPr>
              <w:spacing w:line="340" w:lineRule="exact"/>
            </w:pPr>
            <w:r>
              <w:rPr>
                <w:rFonts w:hint="eastAsia"/>
              </w:rPr>
              <w:t>当該</w:t>
            </w:r>
            <w:r>
              <w:t>会計年度が終了するまでの間</w:t>
            </w:r>
          </w:p>
        </w:tc>
        <w:tc>
          <w:tcPr>
            <w:tcW w:w="1517" w:type="dxa"/>
            <w:vAlign w:val="center"/>
          </w:tcPr>
          <w:p w:rsidR="00BF376E" w:rsidRDefault="00BF376E" w:rsidP="00C875F7">
            <w:pPr>
              <w:spacing w:line="340" w:lineRule="exact"/>
            </w:pPr>
            <w:r>
              <w:rPr>
                <w:rFonts w:hint="eastAsia"/>
              </w:rPr>
              <w:t>すべての</w:t>
            </w:r>
            <w:r>
              <w:t>者</w:t>
            </w:r>
          </w:p>
        </w:tc>
        <w:tc>
          <w:tcPr>
            <w:tcW w:w="1520" w:type="dxa"/>
            <w:vAlign w:val="center"/>
          </w:tcPr>
          <w:p w:rsidR="00BF376E" w:rsidRPr="0083332F" w:rsidRDefault="00BF376E" w:rsidP="00C875F7">
            <w:pPr>
              <w:spacing w:line="340" w:lineRule="exact"/>
              <w:jc w:val="center"/>
              <w:rPr>
                <w:w w:val="200"/>
              </w:rPr>
            </w:pPr>
            <w:r w:rsidRPr="0083332F">
              <w:rPr>
                <w:rFonts w:hint="eastAsia"/>
                <w:w w:val="200"/>
              </w:rPr>
              <w:t>－</w:t>
            </w:r>
          </w:p>
        </w:tc>
        <w:tc>
          <w:tcPr>
            <w:tcW w:w="2695" w:type="dxa"/>
            <w:vAlign w:val="center"/>
          </w:tcPr>
          <w:p w:rsidR="00BF376E" w:rsidRDefault="00BF376E" w:rsidP="00C875F7">
            <w:pPr>
              <w:spacing w:line="340" w:lineRule="exact"/>
            </w:pPr>
            <w:r>
              <w:rPr>
                <w:rFonts w:hint="eastAsia"/>
              </w:rPr>
              <w:t>ホームページへの</w:t>
            </w:r>
            <w:r>
              <w:t>掲載</w:t>
            </w:r>
          </w:p>
        </w:tc>
      </w:tr>
    </w:tbl>
    <w:p w:rsidR="00356D38" w:rsidRDefault="00356D38" w:rsidP="00356D38">
      <w:pPr>
        <w:spacing w:beforeLines="50" w:before="161" w:line="350" w:lineRule="exact"/>
        <w:ind w:left="1008" w:rightChars="135" w:right="272" w:hangingChars="500" w:hanging="1008"/>
        <w:jc w:val="distribute"/>
      </w:pPr>
      <w:r>
        <w:rPr>
          <w:rFonts w:hint="eastAsia"/>
        </w:rPr>
        <w:t>（備　考）１　役員等</w:t>
      </w:r>
      <w:r>
        <w:t>名簿の閲覧については、</w:t>
      </w:r>
      <w:r>
        <w:rPr>
          <w:rFonts w:hint="eastAsia"/>
        </w:rPr>
        <w:t>評議員</w:t>
      </w:r>
      <w:r>
        <w:t>以</w:t>
      </w:r>
      <w:r>
        <w:rPr>
          <w:rFonts w:hint="eastAsia"/>
        </w:rPr>
        <w:t>外の</w:t>
      </w:r>
      <w:r>
        <w:t>者から</w:t>
      </w:r>
      <w:r>
        <w:rPr>
          <w:rFonts w:hint="eastAsia"/>
        </w:rPr>
        <w:t>申請が</w:t>
      </w:r>
      <w:r>
        <w:t>あった場合には、</w:t>
      </w:r>
      <w:r>
        <w:rPr>
          <w:rFonts w:hint="eastAsia"/>
        </w:rPr>
        <w:t>個人の</w:t>
      </w:r>
    </w:p>
    <w:p w:rsidR="00356D38" w:rsidRDefault="00356D38" w:rsidP="00356D38">
      <w:pPr>
        <w:spacing w:line="350" w:lineRule="exact"/>
        <w:ind w:leftChars="500" w:left="1008" w:firstLineChars="100" w:firstLine="202"/>
      </w:pPr>
      <w:r>
        <w:t>住所</w:t>
      </w:r>
      <w:r>
        <w:rPr>
          <w:rFonts w:hint="eastAsia"/>
        </w:rPr>
        <w:t>に</w:t>
      </w:r>
      <w:r>
        <w:t>係る記載部分を除く。</w:t>
      </w:r>
    </w:p>
    <w:p w:rsidR="00356D38" w:rsidRDefault="00356D38" w:rsidP="00356D38">
      <w:pPr>
        <w:spacing w:line="350" w:lineRule="exact"/>
        <w:ind w:leftChars="500" w:left="1210" w:rightChars="115" w:right="232" w:hangingChars="100" w:hanging="202"/>
        <w:jc w:val="distribute"/>
      </w:pPr>
      <w:r>
        <w:rPr>
          <w:rFonts w:hint="eastAsia"/>
        </w:rPr>
        <w:t>２</w:t>
      </w:r>
      <w:r>
        <w:t xml:space="preserve">　</w:t>
      </w:r>
      <w:r>
        <w:rPr>
          <w:rFonts w:hint="eastAsia"/>
        </w:rPr>
        <w:t>計算書類</w:t>
      </w:r>
      <w:r>
        <w:t>（</w:t>
      </w:r>
      <w:r>
        <w:rPr>
          <w:rFonts w:hint="eastAsia"/>
        </w:rPr>
        <w:t>貸借対照表</w:t>
      </w:r>
      <w:r>
        <w:t>・収支計算書）</w:t>
      </w:r>
      <w:r>
        <w:rPr>
          <w:rFonts w:hint="eastAsia"/>
        </w:rPr>
        <w:t>、役員等名簿及び事業の</w:t>
      </w:r>
      <w:r>
        <w:t>概要</w:t>
      </w:r>
      <w:r>
        <w:rPr>
          <w:rFonts w:hint="eastAsia"/>
        </w:rPr>
        <w:t>その他の</w:t>
      </w:r>
      <w:r>
        <w:t>事項を</w:t>
      </w:r>
    </w:p>
    <w:p w:rsidR="00356D38" w:rsidRDefault="00356D38" w:rsidP="00356D38">
      <w:pPr>
        <w:spacing w:line="350" w:lineRule="exact"/>
        <w:ind w:leftChars="600" w:left="1209" w:rightChars="115" w:right="232"/>
        <w:jc w:val="distribute"/>
      </w:pPr>
      <w:r>
        <w:t>記載した書類</w:t>
      </w:r>
      <w:r>
        <w:rPr>
          <w:rFonts w:hint="eastAsia"/>
        </w:rPr>
        <w:t>の公表については、法人</w:t>
      </w:r>
      <w:r>
        <w:t>運営に係る重要</w:t>
      </w:r>
      <w:r>
        <w:rPr>
          <w:rFonts w:hint="eastAsia"/>
        </w:rPr>
        <w:t>な</w:t>
      </w:r>
      <w:r>
        <w:t>部分に限り、</w:t>
      </w:r>
      <w:r>
        <w:rPr>
          <w:rFonts w:hint="eastAsia"/>
        </w:rPr>
        <w:t>個人の</w:t>
      </w:r>
      <w:r>
        <w:t>権利利益</w:t>
      </w:r>
    </w:p>
    <w:p w:rsidR="00356D38" w:rsidRDefault="00356D38" w:rsidP="00356D38">
      <w:pPr>
        <w:spacing w:line="350" w:lineRule="exact"/>
        <w:ind w:leftChars="600" w:left="1209"/>
      </w:pPr>
      <w:r>
        <w:t>が害されるおそれがある部分を除</w:t>
      </w:r>
      <w:r>
        <w:rPr>
          <w:rFonts w:hint="eastAsia"/>
        </w:rPr>
        <w:t>く</w:t>
      </w:r>
      <w:r>
        <w:t>。</w:t>
      </w:r>
    </w:p>
    <w:sectPr w:rsidR="00356D38" w:rsidSect="00EB6E01">
      <w:pgSz w:w="11906" w:h="16838" w:code="9"/>
      <w:pgMar w:top="567" w:right="1418" w:bottom="567" w:left="1418" w:header="567" w:footer="567" w:gutter="0"/>
      <w:pgNumType w:start="136"/>
      <w:cols w:space="425"/>
      <w:docGrid w:type="linesAndChars" w:linePitch="323"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04A" w:rsidRDefault="00DB404A" w:rsidP="00DB404A">
      <w:r>
        <w:separator/>
      </w:r>
    </w:p>
  </w:endnote>
  <w:endnote w:type="continuationSeparator" w:id="0">
    <w:p w:rsidR="00DB404A" w:rsidRDefault="00DB404A" w:rsidP="00DB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04A" w:rsidRDefault="00DB404A" w:rsidP="00DB404A">
      <w:r>
        <w:separator/>
      </w:r>
    </w:p>
  </w:footnote>
  <w:footnote w:type="continuationSeparator" w:id="0">
    <w:p w:rsidR="00DB404A" w:rsidRDefault="00DB404A" w:rsidP="00DB4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75B9"/>
    <w:multiLevelType w:val="hybridMultilevel"/>
    <w:tmpl w:val="217E5206"/>
    <w:lvl w:ilvl="0" w:tplc="86FE242C">
      <w:start w:val="1"/>
      <w:numFmt w:val="decimalEnclosedParen"/>
      <w:lvlText w:val="%1"/>
      <w:lvlJc w:val="left"/>
      <w:pPr>
        <w:ind w:left="570" w:hanging="360"/>
      </w:pPr>
      <w:rPr>
        <w:rFonts w:ascii="ＭＳ ゴシック" w:eastAsia="ＭＳ ゴシック" w:hAnsi="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C525776"/>
    <w:multiLevelType w:val="hybridMultilevel"/>
    <w:tmpl w:val="47CA86FC"/>
    <w:lvl w:ilvl="0" w:tplc="7092EBEC">
      <w:start w:val="1"/>
      <w:numFmt w:val="decimalEnclosedParen"/>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90E5281"/>
    <w:multiLevelType w:val="hybridMultilevel"/>
    <w:tmpl w:val="D05E439C"/>
    <w:lvl w:ilvl="0" w:tplc="56D6D5F0">
      <w:start w:val="1"/>
      <w:numFmt w:val="decimalEnclosedParen"/>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323"/>
  <w:displayHorizontalDrawingGridEvery w:val="0"/>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B4"/>
    <w:rsid w:val="00001243"/>
    <w:rsid w:val="00001EE1"/>
    <w:rsid w:val="00002C1E"/>
    <w:rsid w:val="000101A3"/>
    <w:rsid w:val="000201D0"/>
    <w:rsid w:val="000276B7"/>
    <w:rsid w:val="00033B46"/>
    <w:rsid w:val="00034B1D"/>
    <w:rsid w:val="000411CC"/>
    <w:rsid w:val="00061E3F"/>
    <w:rsid w:val="00070A84"/>
    <w:rsid w:val="00081170"/>
    <w:rsid w:val="00081759"/>
    <w:rsid w:val="00081A39"/>
    <w:rsid w:val="00090E07"/>
    <w:rsid w:val="00094087"/>
    <w:rsid w:val="000D1B76"/>
    <w:rsid w:val="000D3D37"/>
    <w:rsid w:val="000E0144"/>
    <w:rsid w:val="000F6332"/>
    <w:rsid w:val="00101234"/>
    <w:rsid w:val="001021DB"/>
    <w:rsid w:val="00102313"/>
    <w:rsid w:val="00102BEB"/>
    <w:rsid w:val="001039F5"/>
    <w:rsid w:val="00125301"/>
    <w:rsid w:val="00133FA4"/>
    <w:rsid w:val="00142B67"/>
    <w:rsid w:val="00144AE0"/>
    <w:rsid w:val="00144C5B"/>
    <w:rsid w:val="00145C81"/>
    <w:rsid w:val="00146575"/>
    <w:rsid w:val="00151426"/>
    <w:rsid w:val="00152951"/>
    <w:rsid w:val="001556CB"/>
    <w:rsid w:val="0016051D"/>
    <w:rsid w:val="001663F8"/>
    <w:rsid w:val="0016642D"/>
    <w:rsid w:val="0017023C"/>
    <w:rsid w:val="00170B6A"/>
    <w:rsid w:val="00171E1D"/>
    <w:rsid w:val="00172127"/>
    <w:rsid w:val="00182B1E"/>
    <w:rsid w:val="00182BBD"/>
    <w:rsid w:val="00183E83"/>
    <w:rsid w:val="00184518"/>
    <w:rsid w:val="00185C2E"/>
    <w:rsid w:val="0019039B"/>
    <w:rsid w:val="0019164D"/>
    <w:rsid w:val="001974CD"/>
    <w:rsid w:val="001B70AC"/>
    <w:rsid w:val="001C4BB9"/>
    <w:rsid w:val="001D064D"/>
    <w:rsid w:val="001D1702"/>
    <w:rsid w:val="001D2834"/>
    <w:rsid w:val="001E051B"/>
    <w:rsid w:val="001E16CF"/>
    <w:rsid w:val="001E67CB"/>
    <w:rsid w:val="001E71EF"/>
    <w:rsid w:val="001F5FF5"/>
    <w:rsid w:val="001F71D7"/>
    <w:rsid w:val="002030D6"/>
    <w:rsid w:val="00215423"/>
    <w:rsid w:val="002247FE"/>
    <w:rsid w:val="00226932"/>
    <w:rsid w:val="002365D4"/>
    <w:rsid w:val="002379BC"/>
    <w:rsid w:val="002515BC"/>
    <w:rsid w:val="002550BD"/>
    <w:rsid w:val="00262797"/>
    <w:rsid w:val="00265827"/>
    <w:rsid w:val="0027173A"/>
    <w:rsid w:val="00276B95"/>
    <w:rsid w:val="00282FBA"/>
    <w:rsid w:val="002840C1"/>
    <w:rsid w:val="002867E0"/>
    <w:rsid w:val="0029117D"/>
    <w:rsid w:val="0029263F"/>
    <w:rsid w:val="002C61D8"/>
    <w:rsid w:val="002D2F4D"/>
    <w:rsid w:val="002D7EB7"/>
    <w:rsid w:val="002E18A4"/>
    <w:rsid w:val="002E5093"/>
    <w:rsid w:val="002F668E"/>
    <w:rsid w:val="00302196"/>
    <w:rsid w:val="003028B9"/>
    <w:rsid w:val="00304841"/>
    <w:rsid w:val="003116E7"/>
    <w:rsid w:val="00312731"/>
    <w:rsid w:val="0031409E"/>
    <w:rsid w:val="003147AC"/>
    <w:rsid w:val="003251F3"/>
    <w:rsid w:val="00326E7E"/>
    <w:rsid w:val="00327975"/>
    <w:rsid w:val="003314B0"/>
    <w:rsid w:val="00332C14"/>
    <w:rsid w:val="00334570"/>
    <w:rsid w:val="00335DB4"/>
    <w:rsid w:val="00342399"/>
    <w:rsid w:val="00344906"/>
    <w:rsid w:val="0034665F"/>
    <w:rsid w:val="00346C2E"/>
    <w:rsid w:val="003511A3"/>
    <w:rsid w:val="00352041"/>
    <w:rsid w:val="00355CD9"/>
    <w:rsid w:val="00356D38"/>
    <w:rsid w:val="00377C63"/>
    <w:rsid w:val="003809FF"/>
    <w:rsid w:val="00381C65"/>
    <w:rsid w:val="00385610"/>
    <w:rsid w:val="0039144B"/>
    <w:rsid w:val="003A4463"/>
    <w:rsid w:val="003B12E7"/>
    <w:rsid w:val="003B4955"/>
    <w:rsid w:val="003C209B"/>
    <w:rsid w:val="003C4A41"/>
    <w:rsid w:val="003C773E"/>
    <w:rsid w:val="003D0EE9"/>
    <w:rsid w:val="003D2745"/>
    <w:rsid w:val="003E001F"/>
    <w:rsid w:val="003F2D2A"/>
    <w:rsid w:val="003F5409"/>
    <w:rsid w:val="00403661"/>
    <w:rsid w:val="00405561"/>
    <w:rsid w:val="00405DC3"/>
    <w:rsid w:val="0040797B"/>
    <w:rsid w:val="004134CA"/>
    <w:rsid w:val="00416659"/>
    <w:rsid w:val="00417735"/>
    <w:rsid w:val="00423089"/>
    <w:rsid w:val="0042405D"/>
    <w:rsid w:val="0042538D"/>
    <w:rsid w:val="00430E9C"/>
    <w:rsid w:val="004404B2"/>
    <w:rsid w:val="004443EF"/>
    <w:rsid w:val="004453E6"/>
    <w:rsid w:val="00447FC8"/>
    <w:rsid w:val="004505A2"/>
    <w:rsid w:val="00465BFE"/>
    <w:rsid w:val="00475125"/>
    <w:rsid w:val="00476B3E"/>
    <w:rsid w:val="00480E7E"/>
    <w:rsid w:val="00485B0D"/>
    <w:rsid w:val="00486410"/>
    <w:rsid w:val="00495445"/>
    <w:rsid w:val="004B762B"/>
    <w:rsid w:val="004D019B"/>
    <w:rsid w:val="004D1838"/>
    <w:rsid w:val="004E38ED"/>
    <w:rsid w:val="004E799B"/>
    <w:rsid w:val="004F0109"/>
    <w:rsid w:val="004F5429"/>
    <w:rsid w:val="0050056A"/>
    <w:rsid w:val="00500806"/>
    <w:rsid w:val="00502051"/>
    <w:rsid w:val="005079BD"/>
    <w:rsid w:val="00510F97"/>
    <w:rsid w:val="005118C7"/>
    <w:rsid w:val="00511BC3"/>
    <w:rsid w:val="00513E60"/>
    <w:rsid w:val="00514BE4"/>
    <w:rsid w:val="00523020"/>
    <w:rsid w:val="00531C3A"/>
    <w:rsid w:val="00531ED9"/>
    <w:rsid w:val="00541E00"/>
    <w:rsid w:val="00543740"/>
    <w:rsid w:val="00546D21"/>
    <w:rsid w:val="005504F7"/>
    <w:rsid w:val="005514E3"/>
    <w:rsid w:val="00551C71"/>
    <w:rsid w:val="00552108"/>
    <w:rsid w:val="0056282F"/>
    <w:rsid w:val="00563951"/>
    <w:rsid w:val="00563D1E"/>
    <w:rsid w:val="00565361"/>
    <w:rsid w:val="00566C25"/>
    <w:rsid w:val="00571868"/>
    <w:rsid w:val="005752B4"/>
    <w:rsid w:val="005754AD"/>
    <w:rsid w:val="00575DDE"/>
    <w:rsid w:val="00580C6C"/>
    <w:rsid w:val="00581ED7"/>
    <w:rsid w:val="005841D3"/>
    <w:rsid w:val="00593D66"/>
    <w:rsid w:val="005A5A0F"/>
    <w:rsid w:val="005B0D5E"/>
    <w:rsid w:val="005B421D"/>
    <w:rsid w:val="005C07E3"/>
    <w:rsid w:val="005C5591"/>
    <w:rsid w:val="005C759A"/>
    <w:rsid w:val="005D00AA"/>
    <w:rsid w:val="005D21B5"/>
    <w:rsid w:val="005E04CB"/>
    <w:rsid w:val="005E1E09"/>
    <w:rsid w:val="005E56BE"/>
    <w:rsid w:val="00613A05"/>
    <w:rsid w:val="006218E1"/>
    <w:rsid w:val="00622057"/>
    <w:rsid w:val="0062565A"/>
    <w:rsid w:val="006269AD"/>
    <w:rsid w:val="006444FC"/>
    <w:rsid w:val="006542BF"/>
    <w:rsid w:val="00656C08"/>
    <w:rsid w:val="0065752A"/>
    <w:rsid w:val="0066265C"/>
    <w:rsid w:val="00663B57"/>
    <w:rsid w:val="0066444B"/>
    <w:rsid w:val="0067244A"/>
    <w:rsid w:val="00677926"/>
    <w:rsid w:val="00683B7A"/>
    <w:rsid w:val="006950B1"/>
    <w:rsid w:val="006A4907"/>
    <w:rsid w:val="006B0632"/>
    <w:rsid w:val="006B2860"/>
    <w:rsid w:val="006C26BD"/>
    <w:rsid w:val="006C3AB5"/>
    <w:rsid w:val="006D0B14"/>
    <w:rsid w:val="006D197A"/>
    <w:rsid w:val="006D29F2"/>
    <w:rsid w:val="006D5344"/>
    <w:rsid w:val="006D7FDA"/>
    <w:rsid w:val="006E77E1"/>
    <w:rsid w:val="006F5CF0"/>
    <w:rsid w:val="006F7F73"/>
    <w:rsid w:val="00701D95"/>
    <w:rsid w:val="00717579"/>
    <w:rsid w:val="00730E14"/>
    <w:rsid w:val="007322A2"/>
    <w:rsid w:val="007367DA"/>
    <w:rsid w:val="007454F2"/>
    <w:rsid w:val="00756E52"/>
    <w:rsid w:val="00760813"/>
    <w:rsid w:val="00762997"/>
    <w:rsid w:val="007756D2"/>
    <w:rsid w:val="0078032E"/>
    <w:rsid w:val="00785123"/>
    <w:rsid w:val="0079195B"/>
    <w:rsid w:val="00792A97"/>
    <w:rsid w:val="007A078C"/>
    <w:rsid w:val="007A0B94"/>
    <w:rsid w:val="007A4165"/>
    <w:rsid w:val="007B2B0B"/>
    <w:rsid w:val="007B5CFE"/>
    <w:rsid w:val="007C75E5"/>
    <w:rsid w:val="007D2B33"/>
    <w:rsid w:val="007E5FF2"/>
    <w:rsid w:val="007E7793"/>
    <w:rsid w:val="007F4442"/>
    <w:rsid w:val="00802AEB"/>
    <w:rsid w:val="00807BB6"/>
    <w:rsid w:val="008111F2"/>
    <w:rsid w:val="0081659C"/>
    <w:rsid w:val="008174EB"/>
    <w:rsid w:val="00817724"/>
    <w:rsid w:val="00817EF5"/>
    <w:rsid w:val="00823231"/>
    <w:rsid w:val="00825359"/>
    <w:rsid w:val="00825960"/>
    <w:rsid w:val="00825F06"/>
    <w:rsid w:val="0083332F"/>
    <w:rsid w:val="0085172D"/>
    <w:rsid w:val="0085307D"/>
    <w:rsid w:val="00856A8A"/>
    <w:rsid w:val="00856FD4"/>
    <w:rsid w:val="00865B15"/>
    <w:rsid w:val="0087018D"/>
    <w:rsid w:val="0087451F"/>
    <w:rsid w:val="00876595"/>
    <w:rsid w:val="008767C3"/>
    <w:rsid w:val="00880F44"/>
    <w:rsid w:val="00882CCB"/>
    <w:rsid w:val="00890940"/>
    <w:rsid w:val="00892445"/>
    <w:rsid w:val="008942E6"/>
    <w:rsid w:val="00897059"/>
    <w:rsid w:val="008B6C0D"/>
    <w:rsid w:val="008C732C"/>
    <w:rsid w:val="008C734E"/>
    <w:rsid w:val="008E3E35"/>
    <w:rsid w:val="008E4A2A"/>
    <w:rsid w:val="008E6EA2"/>
    <w:rsid w:val="008F116B"/>
    <w:rsid w:val="008F5833"/>
    <w:rsid w:val="009130FC"/>
    <w:rsid w:val="009210E7"/>
    <w:rsid w:val="00921929"/>
    <w:rsid w:val="00927AF9"/>
    <w:rsid w:val="00932DAF"/>
    <w:rsid w:val="00933E59"/>
    <w:rsid w:val="00936862"/>
    <w:rsid w:val="009368D7"/>
    <w:rsid w:val="00937369"/>
    <w:rsid w:val="009544BB"/>
    <w:rsid w:val="00993602"/>
    <w:rsid w:val="009A4E43"/>
    <w:rsid w:val="009B36A2"/>
    <w:rsid w:val="009B3D83"/>
    <w:rsid w:val="009C44D6"/>
    <w:rsid w:val="009D57D0"/>
    <w:rsid w:val="009E3868"/>
    <w:rsid w:val="009F6F34"/>
    <w:rsid w:val="00A00AB7"/>
    <w:rsid w:val="00A01390"/>
    <w:rsid w:val="00A03527"/>
    <w:rsid w:val="00A03D22"/>
    <w:rsid w:val="00A03EDA"/>
    <w:rsid w:val="00A1273F"/>
    <w:rsid w:val="00A14FE3"/>
    <w:rsid w:val="00A171DB"/>
    <w:rsid w:val="00A21FEF"/>
    <w:rsid w:val="00A24A4C"/>
    <w:rsid w:val="00A34155"/>
    <w:rsid w:val="00A3579F"/>
    <w:rsid w:val="00A540E2"/>
    <w:rsid w:val="00A54DF3"/>
    <w:rsid w:val="00A60DB3"/>
    <w:rsid w:val="00A7334C"/>
    <w:rsid w:val="00A814AE"/>
    <w:rsid w:val="00A84482"/>
    <w:rsid w:val="00A855F6"/>
    <w:rsid w:val="00A95B40"/>
    <w:rsid w:val="00AA39EB"/>
    <w:rsid w:val="00AB7330"/>
    <w:rsid w:val="00AC66D3"/>
    <w:rsid w:val="00AD123A"/>
    <w:rsid w:val="00AD7467"/>
    <w:rsid w:val="00AE2DB8"/>
    <w:rsid w:val="00AF2C9E"/>
    <w:rsid w:val="00AF5390"/>
    <w:rsid w:val="00AF61A4"/>
    <w:rsid w:val="00B01262"/>
    <w:rsid w:val="00B059EF"/>
    <w:rsid w:val="00B05A81"/>
    <w:rsid w:val="00B079FB"/>
    <w:rsid w:val="00B07C0B"/>
    <w:rsid w:val="00B1597A"/>
    <w:rsid w:val="00B17E8E"/>
    <w:rsid w:val="00B2027E"/>
    <w:rsid w:val="00B21409"/>
    <w:rsid w:val="00B275A3"/>
    <w:rsid w:val="00B320B7"/>
    <w:rsid w:val="00B360C8"/>
    <w:rsid w:val="00B40696"/>
    <w:rsid w:val="00B46BBA"/>
    <w:rsid w:val="00B47705"/>
    <w:rsid w:val="00B506F9"/>
    <w:rsid w:val="00B52434"/>
    <w:rsid w:val="00B60829"/>
    <w:rsid w:val="00B723E4"/>
    <w:rsid w:val="00B82982"/>
    <w:rsid w:val="00B9530C"/>
    <w:rsid w:val="00B96E77"/>
    <w:rsid w:val="00BA0802"/>
    <w:rsid w:val="00BA5DB6"/>
    <w:rsid w:val="00BB2786"/>
    <w:rsid w:val="00BB5BA1"/>
    <w:rsid w:val="00BB6926"/>
    <w:rsid w:val="00BC0BC7"/>
    <w:rsid w:val="00BC4A30"/>
    <w:rsid w:val="00BC580B"/>
    <w:rsid w:val="00BD68C2"/>
    <w:rsid w:val="00BD76E6"/>
    <w:rsid w:val="00BE291F"/>
    <w:rsid w:val="00BF2FA6"/>
    <w:rsid w:val="00BF376E"/>
    <w:rsid w:val="00BF4DCD"/>
    <w:rsid w:val="00BF52C0"/>
    <w:rsid w:val="00C04D6E"/>
    <w:rsid w:val="00C04FBE"/>
    <w:rsid w:val="00C0584D"/>
    <w:rsid w:val="00C07CCF"/>
    <w:rsid w:val="00C13A37"/>
    <w:rsid w:val="00C14741"/>
    <w:rsid w:val="00C252F3"/>
    <w:rsid w:val="00C31ED6"/>
    <w:rsid w:val="00C32558"/>
    <w:rsid w:val="00C40B65"/>
    <w:rsid w:val="00C4175A"/>
    <w:rsid w:val="00C427E5"/>
    <w:rsid w:val="00C43AB8"/>
    <w:rsid w:val="00C43EAC"/>
    <w:rsid w:val="00C543F8"/>
    <w:rsid w:val="00C63D19"/>
    <w:rsid w:val="00C70F63"/>
    <w:rsid w:val="00C710D6"/>
    <w:rsid w:val="00C762A9"/>
    <w:rsid w:val="00C80EB0"/>
    <w:rsid w:val="00C810AA"/>
    <w:rsid w:val="00C87A02"/>
    <w:rsid w:val="00C87E75"/>
    <w:rsid w:val="00C91079"/>
    <w:rsid w:val="00C91829"/>
    <w:rsid w:val="00C97917"/>
    <w:rsid w:val="00CA05B3"/>
    <w:rsid w:val="00CA23EE"/>
    <w:rsid w:val="00CA6DC1"/>
    <w:rsid w:val="00CB0365"/>
    <w:rsid w:val="00CB1A0C"/>
    <w:rsid w:val="00CB1A1A"/>
    <w:rsid w:val="00CC558E"/>
    <w:rsid w:val="00CD1B34"/>
    <w:rsid w:val="00CD1EC5"/>
    <w:rsid w:val="00CE0D73"/>
    <w:rsid w:val="00CE7F4C"/>
    <w:rsid w:val="00CF3A32"/>
    <w:rsid w:val="00CF7B03"/>
    <w:rsid w:val="00D12878"/>
    <w:rsid w:val="00D14B86"/>
    <w:rsid w:val="00D2265F"/>
    <w:rsid w:val="00D25BE1"/>
    <w:rsid w:val="00D34E89"/>
    <w:rsid w:val="00D50DA9"/>
    <w:rsid w:val="00D51874"/>
    <w:rsid w:val="00D5570B"/>
    <w:rsid w:val="00D568D3"/>
    <w:rsid w:val="00D56AC1"/>
    <w:rsid w:val="00D71CAA"/>
    <w:rsid w:val="00D73443"/>
    <w:rsid w:val="00D76EBC"/>
    <w:rsid w:val="00D87C19"/>
    <w:rsid w:val="00D90D2B"/>
    <w:rsid w:val="00D90FEB"/>
    <w:rsid w:val="00D926F0"/>
    <w:rsid w:val="00DA0289"/>
    <w:rsid w:val="00DA35C7"/>
    <w:rsid w:val="00DA621E"/>
    <w:rsid w:val="00DA7990"/>
    <w:rsid w:val="00DB0481"/>
    <w:rsid w:val="00DB404A"/>
    <w:rsid w:val="00DC09DB"/>
    <w:rsid w:val="00DD0DF7"/>
    <w:rsid w:val="00DD7E30"/>
    <w:rsid w:val="00DE3CBD"/>
    <w:rsid w:val="00DF4CFF"/>
    <w:rsid w:val="00DF60EE"/>
    <w:rsid w:val="00E014AC"/>
    <w:rsid w:val="00E0217D"/>
    <w:rsid w:val="00E02BB4"/>
    <w:rsid w:val="00E04BDD"/>
    <w:rsid w:val="00E1466B"/>
    <w:rsid w:val="00E2383A"/>
    <w:rsid w:val="00E402D9"/>
    <w:rsid w:val="00E46AFF"/>
    <w:rsid w:val="00E471E2"/>
    <w:rsid w:val="00E472C3"/>
    <w:rsid w:val="00E53EC1"/>
    <w:rsid w:val="00E57785"/>
    <w:rsid w:val="00E603D0"/>
    <w:rsid w:val="00E63EA6"/>
    <w:rsid w:val="00E74B30"/>
    <w:rsid w:val="00E74E46"/>
    <w:rsid w:val="00E75D67"/>
    <w:rsid w:val="00E82ADE"/>
    <w:rsid w:val="00E86B67"/>
    <w:rsid w:val="00EB2E49"/>
    <w:rsid w:val="00EB6E01"/>
    <w:rsid w:val="00EB7B44"/>
    <w:rsid w:val="00EB7B97"/>
    <w:rsid w:val="00EC1095"/>
    <w:rsid w:val="00ED20C4"/>
    <w:rsid w:val="00EE4FC5"/>
    <w:rsid w:val="00EE68DC"/>
    <w:rsid w:val="00EE6A7A"/>
    <w:rsid w:val="00EF2961"/>
    <w:rsid w:val="00F00D44"/>
    <w:rsid w:val="00F00E17"/>
    <w:rsid w:val="00F02847"/>
    <w:rsid w:val="00F05B01"/>
    <w:rsid w:val="00F12AE3"/>
    <w:rsid w:val="00F14E11"/>
    <w:rsid w:val="00F22DFE"/>
    <w:rsid w:val="00F26B12"/>
    <w:rsid w:val="00F27F2C"/>
    <w:rsid w:val="00F31080"/>
    <w:rsid w:val="00F465CE"/>
    <w:rsid w:val="00F5487D"/>
    <w:rsid w:val="00F5539E"/>
    <w:rsid w:val="00F56920"/>
    <w:rsid w:val="00F94FF6"/>
    <w:rsid w:val="00FA5955"/>
    <w:rsid w:val="00FA7FF2"/>
    <w:rsid w:val="00FB1F34"/>
    <w:rsid w:val="00FB386B"/>
    <w:rsid w:val="00FB5611"/>
    <w:rsid w:val="00FC2C2E"/>
    <w:rsid w:val="00FC4416"/>
    <w:rsid w:val="00FC48CF"/>
    <w:rsid w:val="00FC528B"/>
    <w:rsid w:val="00FC62DA"/>
    <w:rsid w:val="00FD057D"/>
    <w:rsid w:val="00FD11A9"/>
    <w:rsid w:val="00FE41EE"/>
    <w:rsid w:val="00FE6AD2"/>
    <w:rsid w:val="00FF6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5:chartTrackingRefBased/>
  <w15:docId w15:val="{2C5D8769-BEC3-4D4C-96E3-A1BCD12C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41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2D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E2DB8"/>
    <w:rPr>
      <w:rFonts w:asciiTheme="majorHAnsi" w:eastAsiaTheme="majorEastAsia" w:hAnsiTheme="majorHAnsi" w:cstheme="majorBidi"/>
      <w:sz w:val="18"/>
      <w:szCs w:val="18"/>
    </w:rPr>
  </w:style>
  <w:style w:type="paragraph" w:styleId="a5">
    <w:name w:val="List Paragraph"/>
    <w:basedOn w:val="a"/>
    <w:uiPriority w:val="34"/>
    <w:qFormat/>
    <w:rsid w:val="00D51874"/>
    <w:pPr>
      <w:ind w:leftChars="400" w:left="840"/>
    </w:pPr>
  </w:style>
  <w:style w:type="paragraph" w:styleId="a6">
    <w:name w:val="header"/>
    <w:basedOn w:val="a"/>
    <w:link w:val="a7"/>
    <w:unhideWhenUsed/>
    <w:rsid w:val="00DB404A"/>
    <w:pPr>
      <w:tabs>
        <w:tab w:val="center" w:pos="4252"/>
        <w:tab w:val="right" w:pos="8504"/>
      </w:tabs>
      <w:snapToGrid w:val="0"/>
    </w:pPr>
  </w:style>
  <w:style w:type="character" w:customStyle="1" w:styleId="a7">
    <w:name w:val="ヘッダー (文字)"/>
    <w:basedOn w:val="a0"/>
    <w:link w:val="a6"/>
    <w:uiPriority w:val="99"/>
    <w:rsid w:val="00DB404A"/>
    <w:rPr>
      <w:rFonts w:ascii="ＭＳ 明朝" w:eastAsia="ＭＳ 明朝"/>
    </w:rPr>
  </w:style>
  <w:style w:type="paragraph" w:styleId="a8">
    <w:name w:val="footer"/>
    <w:basedOn w:val="a"/>
    <w:link w:val="a9"/>
    <w:uiPriority w:val="99"/>
    <w:unhideWhenUsed/>
    <w:rsid w:val="00DB404A"/>
    <w:pPr>
      <w:tabs>
        <w:tab w:val="center" w:pos="4252"/>
        <w:tab w:val="right" w:pos="8504"/>
      </w:tabs>
      <w:snapToGrid w:val="0"/>
    </w:pPr>
  </w:style>
  <w:style w:type="character" w:customStyle="1" w:styleId="a9">
    <w:name w:val="フッター (文字)"/>
    <w:basedOn w:val="a0"/>
    <w:link w:val="a8"/>
    <w:uiPriority w:val="99"/>
    <w:rsid w:val="00DB404A"/>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E2177-DF48-4EF3-90F0-08BB84B8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3888</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夏目吉昌</dc:creator>
  <cp:keywords/>
  <dc:description/>
  <cp:lastModifiedBy>有江 美香</cp:lastModifiedBy>
  <cp:revision>166</cp:revision>
  <cp:lastPrinted>2019-08-08T02:50:00Z</cp:lastPrinted>
  <dcterms:created xsi:type="dcterms:W3CDTF">2016-09-25T18:33:00Z</dcterms:created>
  <dcterms:modified xsi:type="dcterms:W3CDTF">2021-03-05T04:47:00Z</dcterms:modified>
</cp:coreProperties>
</file>